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EB" w:rsidRDefault="006757EB" w:rsidP="006757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757EB" w:rsidRDefault="006757EB" w:rsidP="006757E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к приказу </w:t>
      </w:r>
    </w:p>
    <w:p w:rsidR="006757EB" w:rsidRDefault="006757EB" w:rsidP="006757EB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6757EB" w:rsidRDefault="006757EB" w:rsidP="006757EB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6757EB" w:rsidRDefault="006757EB" w:rsidP="006757EB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27.09.2021 № 1036-о</w:t>
      </w:r>
    </w:p>
    <w:p w:rsidR="006757EB" w:rsidRDefault="006757EB" w:rsidP="006757EB">
      <w:pPr>
        <w:rPr>
          <w:rFonts w:ascii="Times New Roman" w:hAnsi="Times New Roman" w:cs="Times New Roman"/>
          <w:sz w:val="28"/>
        </w:rPr>
      </w:pPr>
    </w:p>
    <w:p w:rsidR="006757EB" w:rsidRDefault="006757EB" w:rsidP="006757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Р Я Д О К</w:t>
      </w:r>
    </w:p>
    <w:p w:rsidR="006757EB" w:rsidRDefault="006757EB" w:rsidP="006757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всероссийской олимпиады школьников 2021-2022 учебного года</w:t>
      </w:r>
    </w:p>
    <w:p w:rsidR="006757EB" w:rsidRDefault="006757EB" w:rsidP="006757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757EB" w:rsidRDefault="006757EB" w:rsidP="006757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6757EB" w:rsidRDefault="006757EB" w:rsidP="006757EB">
      <w:pPr>
        <w:jc w:val="center"/>
        <w:rPr>
          <w:rFonts w:ascii="Times New Roman" w:hAnsi="Times New Roman" w:cs="Times New Roman"/>
          <w:sz w:val="28"/>
        </w:rPr>
      </w:pP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выдачи комплектов материалов для проведения муниципального этапа всероссийской олимпиады школьников 2021-2022 учебного года (далее – Порядок) устанавливает механизм направления комплектов материалов (далее – Комплекты) от регионального координатора муниципальным координаторам, а также требования к сохранению конфиденциальности информации о содержании Комплектов всеми участниками, задействованными в передаче.</w:t>
      </w: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6757EB" w:rsidRDefault="006757EB" w:rsidP="00675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настоящим Порядком, принимаются организатором муниципального этапа всероссийской олимпиады школьников (далее – Олимпиада) по согласованию с региональным координатором.</w:t>
      </w:r>
    </w:p>
    <w:p w:rsidR="006757EB" w:rsidRDefault="006757EB" w:rsidP="00675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Передача осуществляется по защищенным каналам взаимодействия Департамента образования Ивановской области (далее – Департамент) с муниципальными органами управления образованием.</w:t>
      </w:r>
    </w:p>
    <w:p w:rsidR="006757EB" w:rsidRDefault="006757EB" w:rsidP="006757EB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6757EB" w:rsidRDefault="006757EB" w:rsidP="006757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6757EB" w:rsidRDefault="006757EB" w:rsidP="006757EB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(правила) проведения (в открытом доступе),</w:t>
      </w: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разработчиков (в открытом доступе),</w:t>
      </w: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иная информация, необходимая для заблаговременной подготовки (в открытом доступе).</w:t>
      </w:r>
    </w:p>
    <w:p w:rsidR="006757EB" w:rsidRDefault="006757EB" w:rsidP="006757E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Информация открытого доступа по всем предметам заблаговременно направляется муниципальным координаторам до начала муниципального этапа Олимпиады. Задания, критерии оценивания и ответы направляются муниципальным координаторам в день олимпиады.</w:t>
      </w:r>
    </w:p>
    <w:p w:rsidR="006757EB" w:rsidRDefault="006757EB" w:rsidP="006757E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757EB" w:rsidRDefault="006757EB" w:rsidP="006757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передачи Комплектов</w:t>
      </w:r>
    </w:p>
    <w:p w:rsidR="006757EB" w:rsidRDefault="006757EB" w:rsidP="006757EB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передаче Комплектов участвуют:</w:t>
      </w: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региональный координатор – обеспечивает направление Комплектов в зашифрованном виде по защищенным каналам связи;</w:t>
      </w: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координаторы Олимпиады – обеспечивают прием Комплектов в зашифрованном виде, их хранение.</w:t>
      </w:r>
    </w:p>
    <w:p w:rsidR="006757EB" w:rsidRDefault="006757EB" w:rsidP="006757E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Комплектов, несут ответственность за их конфиденциальность.</w:t>
      </w:r>
    </w:p>
    <w:p w:rsidR="006757EB" w:rsidRDefault="006757EB" w:rsidP="006757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6757EB" w:rsidRDefault="006757EB" w:rsidP="00675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в зашифрованном виде по защищенным каналам связи между Департаментом, муниципальными органами управления образования (далее – МОУО) и образовательными организациями (далее – ОО). </w:t>
      </w:r>
    </w:p>
    <w:p w:rsidR="006757EB" w:rsidRDefault="006757EB" w:rsidP="006757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у муниципального координатора доступа к защищенному каналу связи получение Комплектов осуществляется либо в МОУО, либо у регионального координатора. </w:t>
      </w:r>
    </w:p>
    <w:p w:rsidR="006757EB" w:rsidRDefault="006757EB" w:rsidP="006757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ухудшения эпидемической ситуации и проведения Олимпиады в распределенном формате (по школам) или дистанционно (на дому) Комплекты перенаправляются муниципальным координатором в ОО по защищенным каналам сразу после получения их от регионального координатора. </w:t>
      </w:r>
    </w:p>
    <w:p w:rsidR="006757EB" w:rsidRDefault="006757EB" w:rsidP="006757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отсутствии у муниципального координатора доступа к защищенному каналу взаимодействия Комплекты направляются региональным координатором в ОО, список которых представляется региональному координатору не позднее трех рабочих дней до начала муниципального этапа Олимпиады.</w:t>
      </w:r>
    </w:p>
    <w:p w:rsidR="006757EB" w:rsidRDefault="006757EB" w:rsidP="006757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>пересылать расшифрованные материалы по электронной почте, мессенджерам, размещать их в сети «Интернет» или предавать их огласке каким-либо иным способом.</w:t>
      </w: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Расшифровка Комплектов (части «Задания», «Критерии оценивания и ответы») и (или) тиражирование заданий в случае проведения Олимпиады в распределенном формате (по школам) и (или) дистанционно (на дому) </w:t>
      </w:r>
      <w:r>
        <w:rPr>
          <w:rFonts w:ascii="Times New Roman" w:hAnsi="Times New Roman" w:cs="Times New Roman"/>
          <w:sz w:val="28"/>
        </w:rPr>
        <w:lastRenderedPageBreak/>
        <w:t>осуществляется под видеонаблюдением с передачей видеозаписи муниципальному координатору.</w:t>
      </w:r>
      <w:proofErr w:type="gramEnd"/>
    </w:p>
    <w:p w:rsidR="006757EB" w:rsidRDefault="006757EB" w:rsidP="006757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757EB" w:rsidRDefault="006757EB" w:rsidP="006757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передачи</w:t>
      </w: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(часть «Задания») по соответствующему предмету направляется муниципальным координаторам в день проведения Олимпиады не позднее 10.30, Комплект (часть «Критерии оценивания и ответы») – через 1 астрономический час после проведения предметной олимпиады.</w:t>
      </w: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Пароль к Комплекту (части «Задания») передается муниципальным координаторам вместе с Комплектом (частью «Задания) в случае проведения Олимпиады в традиционном формате на единой площадке, за 1 астрономический час до начала – в случае проведения Олимпиады в распределенном формате (по школам) или дистанционно (на дому).</w:t>
      </w:r>
    </w:p>
    <w:p w:rsidR="006757EB" w:rsidRDefault="006757EB" w:rsidP="006757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Пароль к Комплекту (части «Критерии оценивания и ответы») направляется вместе Комплектом (частью «Критерии оценивания и ответы») через 1 астрономический час после завершения предметной олимпиады.</w:t>
      </w:r>
    </w:p>
    <w:p w:rsidR="00010378" w:rsidRDefault="00010378">
      <w:bookmarkStart w:id="0" w:name="_GoBack"/>
      <w:bookmarkEnd w:id="0"/>
    </w:p>
    <w:sectPr w:rsidR="0001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B"/>
    <w:rsid w:val="00010378"/>
    <w:rsid w:val="006757EB"/>
    <w:rsid w:val="007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2021-09-29T11:44:00Z</dcterms:created>
  <dcterms:modified xsi:type="dcterms:W3CDTF">2021-09-29T11:45:00Z</dcterms:modified>
</cp:coreProperties>
</file>